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FF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</w:pPr>
      <w: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  <w:t>附件一 报价单</w:t>
      </w:r>
    </w:p>
    <w:tbl>
      <w:tblPr>
        <w:tblStyle w:val="4"/>
        <w:tblpPr w:leftFromText="180" w:rightFromText="180" w:vertAnchor="text" w:horzAnchor="page" w:tblpX="898" w:tblpY="189"/>
        <w:tblOverlap w:val="never"/>
        <w:tblW w:w="101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7768"/>
      </w:tblGrid>
      <w:tr w14:paraId="10655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098D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项目名称</w:t>
            </w:r>
          </w:p>
        </w:tc>
        <w:tc>
          <w:tcPr>
            <w:tcW w:w="7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9A52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4B10A5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color w:val="000000"/>
                <w:sz w:val="27"/>
                <w:szCs w:val="27"/>
                <w:lang w:val="en-US" w:eastAsia="zh-CN"/>
              </w:rPr>
              <w:t>六安中学</w:t>
            </w: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报废资产处置</w:t>
            </w:r>
          </w:p>
        </w:tc>
      </w:tr>
      <w:tr w14:paraId="3B21B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B2B0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供应商全称</w:t>
            </w:r>
          </w:p>
        </w:tc>
        <w:tc>
          <w:tcPr>
            <w:tcW w:w="7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BA47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14:paraId="28C0F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F652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响应报价</w:t>
            </w:r>
          </w:p>
          <w:p w14:paraId="1E9EBB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（元）</w:t>
            </w:r>
          </w:p>
        </w:tc>
        <w:tc>
          <w:tcPr>
            <w:tcW w:w="7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59EA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大写：</w:t>
            </w:r>
          </w:p>
          <w:p w14:paraId="45464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 w14:paraId="052E2E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小写：</w:t>
            </w:r>
          </w:p>
        </w:tc>
      </w:tr>
      <w:tr w14:paraId="62A71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8C51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楷体_GB2312" w:eastAsia="楷体_GB2312" w:cs="楷体_GB2312"/>
                <w:color w:val="000000"/>
                <w:sz w:val="27"/>
                <w:szCs w:val="27"/>
              </w:rPr>
              <w:t>备注</w:t>
            </w:r>
          </w:p>
        </w:tc>
        <w:tc>
          <w:tcPr>
            <w:tcW w:w="7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5851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 w14:paraId="0FEEBAB0">
      <w:pP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</w:pPr>
    </w:p>
    <w:p w14:paraId="23A19F88">
      <w:pPr>
        <w:rPr>
          <w:rStyle w:val="6"/>
          <w:rFonts w:hint="eastAsia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</w:pPr>
      <w:bookmarkStart w:id="0" w:name="_GoBack"/>
      <w:bookmarkEnd w:id="0"/>
    </w:p>
    <w:p w14:paraId="10A0C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right"/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供应商（盖章）：</w:t>
      </w:r>
      <w:r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</w:t>
      </w:r>
    </w:p>
    <w:p w14:paraId="67D281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法定代表人（或授权委托人）签字：</w:t>
      </w:r>
    </w:p>
    <w:p w14:paraId="7F772F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  <w:r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期：</w:t>
      </w:r>
      <w:r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</w:t>
      </w: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 w14:paraId="76F62C46">
      <w:pP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page"/>
      </w:r>
    </w:p>
    <w:p w14:paraId="2A78AE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Style w:val="6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 w14:paraId="294E01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9B9A9A"/>
          <w:spacing w:val="0"/>
        </w:rPr>
      </w:pPr>
      <w: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  <w:t>附件二</w:t>
      </w:r>
    </w:p>
    <w:p w14:paraId="58A05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B9A9A"/>
          <w:spacing w:val="0"/>
        </w:rPr>
      </w:pPr>
      <w: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  <w:t>法人授权书</w:t>
      </w:r>
    </w:p>
    <w:p w14:paraId="21D130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C488D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楷体_GB2312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致：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六安中学</w:t>
      </w:r>
    </w:p>
    <w:p w14:paraId="5352A5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本授权书声明：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（供应商名称）的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（法人代表姓名）授权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（被授权人的姓名）为我方就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项目征集活动的合法代理人，以我方名义全权处理与该项目竞价、签订合同以及合同执行有关的一切事务。</w:t>
      </w:r>
    </w:p>
    <w:p w14:paraId="04323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特此声明。</w:t>
      </w:r>
    </w:p>
    <w:p w14:paraId="38D765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6B62D8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法人代表签字：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  </w:t>
      </w:r>
    </w:p>
    <w:p w14:paraId="0EF2B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     联系手机：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</w:t>
      </w:r>
    </w:p>
    <w:p w14:paraId="7E82FD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固定电话：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</w:t>
      </w:r>
    </w:p>
    <w:p w14:paraId="46DE53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代理人（被授权人）签字：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</w:t>
      </w:r>
    </w:p>
    <w:p w14:paraId="6A797B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      职    务：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</w:t>
      </w:r>
    </w:p>
    <w:p w14:paraId="0EB02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      联系手机：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</w:t>
      </w:r>
    </w:p>
    <w:p w14:paraId="050F4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固定电话：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     </w:t>
      </w:r>
    </w:p>
    <w:p w14:paraId="4EBBBB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2B1B6D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供应商（盖章）：</w:t>
      </w:r>
    </w:p>
    <w:p w14:paraId="0FB02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日期：     年    月日</w:t>
      </w:r>
    </w:p>
    <w:p w14:paraId="0E8EC1CC">
      <w:pP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</w:pPr>
      <w: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  <w:br w:type="page"/>
      </w:r>
    </w:p>
    <w:p w14:paraId="03D735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6"/>
          <w:rFonts w:hint="eastAsia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6"/>
          <w:rFonts w:hint="default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</w:rPr>
        <w:t>附件</w:t>
      </w:r>
      <w:r>
        <w:rPr>
          <w:rStyle w:val="6"/>
          <w:rFonts w:hint="eastAsia" w:ascii="楷体_GB2312" w:hAnsi="微软雅黑" w:eastAsia="楷体_GB2312" w:cs="楷体_GB2312"/>
          <w:b/>
          <w:i w:val="0"/>
          <w:iCs w:val="0"/>
          <w:caps w:val="0"/>
          <w:color w:val="9B9A9A"/>
          <w:spacing w:val="0"/>
          <w:sz w:val="27"/>
          <w:szCs w:val="27"/>
          <w:shd w:val="clear" w:fill="FFFFFF"/>
          <w:lang w:val="en-US" w:eastAsia="zh-CN"/>
        </w:rPr>
        <w:t>三  六安中学资产报废清单</w:t>
      </w:r>
    </w:p>
    <w:tbl>
      <w:tblPr>
        <w:tblStyle w:val="4"/>
        <w:tblpPr w:leftFromText="180" w:rightFromText="180" w:vertAnchor="page" w:horzAnchor="page" w:tblpX="800" w:tblpY="2236"/>
        <w:tblOverlap w:val="never"/>
        <w:tblW w:w="10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68"/>
        <w:gridCol w:w="4066"/>
        <w:gridCol w:w="1075"/>
        <w:gridCol w:w="1668"/>
        <w:gridCol w:w="1301"/>
      </w:tblGrid>
      <w:tr w14:paraId="54EA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7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4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4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启用时间（年）</w:t>
            </w:r>
          </w:p>
        </w:tc>
      </w:tr>
      <w:tr w14:paraId="53AE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课桌椅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桌子0.6*0.4*0.75椅子0.4*0.4*0.75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2006.9</w:t>
            </w:r>
          </w:p>
        </w:tc>
      </w:tr>
      <w:tr w14:paraId="230C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红外线测温枪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2006.9</w:t>
            </w:r>
          </w:p>
        </w:tc>
      </w:tr>
      <w:tr w14:paraId="0F3D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红外线测温枪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2006.9</w:t>
            </w:r>
          </w:p>
        </w:tc>
      </w:tr>
      <w:tr w14:paraId="1BAD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男生公寓楼顶西边水箱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1.7*1.5*1.7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</w:t>
            </w:r>
          </w:p>
        </w:tc>
      </w:tr>
      <w:tr w14:paraId="2020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课桌椅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桌子0.6*0.4*0.75椅子0.4*0.4*0.75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2007.10</w:t>
            </w:r>
          </w:p>
        </w:tc>
      </w:tr>
      <w:tr w14:paraId="20C1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课桌椅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桌子0.6*0.4*0.75椅子0.4*0.4*0.75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2008.12</w:t>
            </w:r>
          </w:p>
        </w:tc>
      </w:tr>
      <w:tr w14:paraId="0EA8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三门文件柜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2005.9</w:t>
            </w:r>
          </w:p>
        </w:tc>
      </w:tr>
      <w:tr w14:paraId="5BFB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空调挂机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2010.1</w:t>
            </w:r>
          </w:p>
        </w:tc>
      </w:tr>
      <w:tr w14:paraId="2ECC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空调挂机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2010.1</w:t>
            </w:r>
          </w:p>
        </w:tc>
      </w:tr>
      <w:tr w14:paraId="5FF6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空调柜机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2012.4</w:t>
            </w:r>
          </w:p>
        </w:tc>
      </w:tr>
      <w:tr w14:paraId="597F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空调柜机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2012.4</w:t>
            </w:r>
          </w:p>
        </w:tc>
      </w:tr>
      <w:tr w14:paraId="106A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2011.9</w:t>
            </w:r>
          </w:p>
        </w:tc>
      </w:tr>
      <w:tr w14:paraId="56B3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班台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2012.3</w:t>
            </w:r>
          </w:p>
        </w:tc>
      </w:tr>
      <w:tr w14:paraId="0180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黑板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2009.1</w:t>
            </w:r>
          </w:p>
        </w:tc>
      </w:tr>
      <w:tr w14:paraId="4956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电动门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2018.11</w:t>
            </w:r>
          </w:p>
        </w:tc>
      </w:tr>
    </w:tbl>
    <w:p w14:paraId="29884597">
      <w:pPr>
        <w:jc w:val="both"/>
      </w:pPr>
    </w:p>
    <w:p w14:paraId="0B6FE2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C53"/>
    <w:rsid w:val="104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2025-07-07T08:27:00Z</dcterms:created>
  <dc:creator>木子李</dc:creator>
  <cp:lastModifiedBy>木子李</cp:lastModifiedBy>
  <dcterms:modified xsi:type="dcterms:W3CDTF">2025-07-07T08:28:53Z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526C04775BAF4DC298D016EFF7989F4D_11</vt:lpwstr>
  </property>
  <property fmtid="{D5CDD505-2E9C-101B-9397-08002B2CF9AE}" pid="4" name="KSOTemplateDocerSaveRecord">
    <vt:lpwstr>eyJoZGlkIjoiMGEwNGM2MmQzOTE5ZWM4YjcyNjBhOWU1NzRlODZiNTYiLCJ1c2VySWQiOiI2Mjk3NTM4ODMifQ==</vt:lpwstr>
  </property>
</Properties>
</file>